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B1A40" w14:textId="084A127C" w:rsidR="00DF0487" w:rsidRDefault="00DF0487" w:rsidP="00151430">
      <w:pPr>
        <w:pStyle w:val="Navadensplet"/>
        <w:rPr>
          <w:sz w:val="20"/>
          <w:szCs w:val="20"/>
        </w:rPr>
      </w:pPr>
    </w:p>
    <w:p w14:paraId="22E6B0B4" w14:textId="642A3482" w:rsidR="00C31E21" w:rsidRDefault="00AE48F5" w:rsidP="00C31E21">
      <w:pPr>
        <w:pStyle w:val="Navadensplet"/>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1546A7">
        <w:rPr>
          <w:sz w:val="20"/>
          <w:szCs w:val="20"/>
        </w:rPr>
        <w:tab/>
        <w:t xml:space="preserve">        </w:t>
      </w:r>
      <w:r w:rsidR="00DD370E">
        <w:rPr>
          <w:sz w:val="20"/>
          <w:szCs w:val="20"/>
        </w:rPr>
        <w:tab/>
      </w:r>
      <w:r w:rsidR="00DD370E">
        <w:rPr>
          <w:sz w:val="20"/>
          <w:szCs w:val="20"/>
        </w:rPr>
        <w:tab/>
      </w:r>
      <w:r>
        <w:rPr>
          <w:sz w:val="20"/>
          <w:szCs w:val="20"/>
        </w:rPr>
        <w:t xml:space="preserve">Kamnik, </w:t>
      </w:r>
      <w:r w:rsidR="001546A7">
        <w:rPr>
          <w:sz w:val="20"/>
          <w:szCs w:val="20"/>
        </w:rPr>
        <w:t>3. 3.</w:t>
      </w:r>
      <w:r w:rsidR="00C31E21">
        <w:rPr>
          <w:sz w:val="20"/>
          <w:szCs w:val="20"/>
        </w:rPr>
        <w:t xml:space="preserve"> 202</w:t>
      </w:r>
      <w:r w:rsidR="001546A7">
        <w:rPr>
          <w:sz w:val="20"/>
          <w:szCs w:val="20"/>
        </w:rPr>
        <w:t>6</w:t>
      </w:r>
      <w:r w:rsidR="00C31E21">
        <w:rPr>
          <w:sz w:val="20"/>
          <w:szCs w:val="20"/>
        </w:rPr>
        <w:t xml:space="preserve"> </w:t>
      </w:r>
    </w:p>
    <w:p w14:paraId="5E57574D" w14:textId="77777777" w:rsidR="00DD370E" w:rsidRDefault="00D60238" w:rsidP="00DD370E">
      <w:pPr>
        <w:pStyle w:val="Navadensplet"/>
        <w:jc w:val="both"/>
        <w:rPr>
          <w:rStyle w:val="Krepko"/>
          <w:rFonts w:asciiTheme="minorHAnsi" w:hAnsiTheme="minorHAnsi" w:cstheme="minorHAnsi"/>
          <w:color w:val="222222"/>
          <w:sz w:val="28"/>
          <w:szCs w:val="28"/>
        </w:rPr>
      </w:pPr>
      <w:r w:rsidRPr="00655626">
        <w:rPr>
          <w:rStyle w:val="Krepko"/>
          <w:rFonts w:asciiTheme="minorHAnsi" w:hAnsiTheme="minorHAnsi" w:cstheme="minorHAnsi"/>
          <w:color w:val="222222"/>
          <w:sz w:val="28"/>
          <w:szCs w:val="28"/>
        </w:rPr>
        <w:t xml:space="preserve">Mladi in šport v Kamniku. </w:t>
      </w:r>
    </w:p>
    <w:p w14:paraId="105A56BE" w14:textId="68866190" w:rsidR="00AE48F5" w:rsidRPr="001546A7" w:rsidRDefault="00D60238" w:rsidP="00DD370E">
      <w:pPr>
        <w:pStyle w:val="Navadensplet"/>
        <w:jc w:val="both"/>
        <w:rPr>
          <w:rStyle w:val="Krepko"/>
          <w:rFonts w:asciiTheme="minorHAnsi" w:hAnsiTheme="minorHAnsi" w:cstheme="minorHAnsi"/>
          <w:color w:val="EE0000"/>
          <w:sz w:val="22"/>
          <w:szCs w:val="22"/>
        </w:rPr>
      </w:pPr>
      <w:r w:rsidRPr="00655626">
        <w:rPr>
          <w:rStyle w:val="Krepko"/>
          <w:rFonts w:asciiTheme="minorHAnsi" w:hAnsiTheme="minorHAnsi" w:cstheme="minorHAnsi"/>
          <w:color w:val="222222"/>
          <w:sz w:val="28"/>
          <w:szCs w:val="28"/>
        </w:rPr>
        <w:t>Naj</w:t>
      </w:r>
      <w:r w:rsidR="00DC71AC">
        <w:rPr>
          <w:rStyle w:val="Krepko"/>
          <w:rFonts w:asciiTheme="minorHAnsi" w:hAnsiTheme="minorHAnsi" w:cstheme="minorHAnsi"/>
          <w:color w:val="222222"/>
          <w:sz w:val="28"/>
          <w:szCs w:val="28"/>
        </w:rPr>
        <w:t>boljši</w:t>
      </w:r>
      <w:r w:rsidRPr="00655626">
        <w:rPr>
          <w:rStyle w:val="Krepko"/>
          <w:rFonts w:asciiTheme="minorHAnsi" w:hAnsiTheme="minorHAnsi" w:cstheme="minorHAnsi"/>
          <w:color w:val="222222"/>
          <w:sz w:val="28"/>
          <w:szCs w:val="28"/>
        </w:rPr>
        <w:t xml:space="preserve"> športnik</w:t>
      </w:r>
      <w:r w:rsidR="00DC71AC">
        <w:rPr>
          <w:rStyle w:val="Krepko"/>
          <w:rFonts w:asciiTheme="minorHAnsi" w:hAnsiTheme="minorHAnsi" w:cstheme="minorHAnsi"/>
          <w:color w:val="222222"/>
          <w:sz w:val="28"/>
          <w:szCs w:val="28"/>
        </w:rPr>
        <w:t>i</w:t>
      </w:r>
      <w:r w:rsidRPr="00655626">
        <w:rPr>
          <w:rStyle w:val="Krepko"/>
          <w:rFonts w:asciiTheme="minorHAnsi" w:hAnsiTheme="minorHAnsi" w:cstheme="minorHAnsi"/>
          <w:color w:val="222222"/>
          <w:sz w:val="28"/>
          <w:szCs w:val="28"/>
        </w:rPr>
        <w:t xml:space="preserve"> Kamnika za leto 2025 </w:t>
      </w:r>
    </w:p>
    <w:p w14:paraId="30A64487" w14:textId="77777777" w:rsidR="0094204D" w:rsidRPr="0094204D" w:rsidRDefault="00AE48F5" w:rsidP="00DD370E">
      <w:pPr>
        <w:jc w:val="both"/>
      </w:pPr>
      <w:r w:rsidRPr="008A5876">
        <w:rPr>
          <w:rFonts w:cstheme="minorHAnsi"/>
        </w:rPr>
        <w:t xml:space="preserve">Zbrane športnice in športnike ter športne delavce je v Domu kulture Kamnik najprej pozdravil </w:t>
      </w:r>
      <w:r w:rsidRPr="008A5876">
        <w:rPr>
          <w:rFonts w:cstheme="minorHAnsi"/>
          <w:b/>
          <w:bCs/>
        </w:rPr>
        <w:t xml:space="preserve">Luka Svetec, </w:t>
      </w:r>
      <w:proofErr w:type="spellStart"/>
      <w:r w:rsidRPr="008A5876">
        <w:rPr>
          <w:rFonts w:cstheme="minorHAnsi"/>
          <w:b/>
          <w:bCs/>
        </w:rPr>
        <w:t>v.d</w:t>
      </w:r>
      <w:proofErr w:type="spellEnd"/>
      <w:r w:rsidRPr="008A5876">
        <w:rPr>
          <w:rFonts w:cstheme="minorHAnsi"/>
          <w:b/>
          <w:bCs/>
        </w:rPr>
        <w:t>. direktorja Zavoda za turizem in šport Kamnik</w:t>
      </w:r>
      <w:r w:rsidRPr="008A5876">
        <w:rPr>
          <w:rFonts w:cstheme="minorHAnsi"/>
        </w:rPr>
        <w:t xml:space="preserve">. </w:t>
      </w:r>
      <w:r w:rsidRPr="0094204D">
        <w:rPr>
          <w:rFonts w:cstheme="minorHAnsi"/>
        </w:rPr>
        <w:t>»</w:t>
      </w:r>
      <w:r w:rsidR="008738E3" w:rsidRPr="0094204D">
        <w:rPr>
          <w:rFonts w:cstheme="minorHAnsi"/>
        </w:rPr>
        <w:t xml:space="preserve"> </w:t>
      </w:r>
      <w:r w:rsidR="0094204D" w:rsidRPr="0094204D">
        <w:t>Spoštovani gospod župan, svetnice in svetniki, cenjeni člani športnih društev, dragi trenerji, starši, športnice in športniki, spoštovani gostje,</w:t>
      </w:r>
    </w:p>
    <w:p w14:paraId="759FCCC6" w14:textId="77777777" w:rsidR="0094204D" w:rsidRPr="0094204D" w:rsidRDefault="0094204D" w:rsidP="00DD370E">
      <w:pPr>
        <w:jc w:val="both"/>
      </w:pPr>
      <w:r w:rsidRPr="0094204D">
        <w:t>lep pozdrav in iskrena hvala, ker ste se danes zbrali tukaj – da počastimo trud, predanost, vztrajnost in športni duh, ki jih vsakodnevno vidimo v naši občini.</w:t>
      </w:r>
    </w:p>
    <w:p w14:paraId="0E7FD10D" w14:textId="77777777" w:rsidR="0094204D" w:rsidRPr="0094204D" w:rsidRDefault="0094204D" w:rsidP="00DD370E">
      <w:pPr>
        <w:jc w:val="both"/>
      </w:pPr>
      <w:r w:rsidRPr="0094204D">
        <w:t>Današnji dogodek ni le podelitev priznanj – je tudi priložnost, da se zazremo v širino športnega dogajanja in v skupna prizadevanja, ki nas povezujejo kot skupnost.</w:t>
      </w:r>
    </w:p>
    <w:p w14:paraId="5883A2C8" w14:textId="77777777" w:rsidR="0094204D" w:rsidRPr="0094204D" w:rsidRDefault="0094204D" w:rsidP="00DD370E">
      <w:pPr>
        <w:jc w:val="both"/>
      </w:pPr>
      <w:r w:rsidRPr="0094204D">
        <w:t xml:space="preserve">Ena lepših zgodb, ki je pred nami v letošnjem letu, je Evropsko prvenstvo v gorskih in </w:t>
      </w:r>
      <w:proofErr w:type="spellStart"/>
      <w:r w:rsidRPr="0094204D">
        <w:t>trail</w:t>
      </w:r>
      <w:proofErr w:type="spellEnd"/>
      <w:r w:rsidRPr="0094204D">
        <w:t xml:space="preserve"> tekih, ki ga bo Kamnik z okolico gostil med 5. in 7. junijem. Gre za dogodek evropskega ranga, kjer se bodo najboljši tekmovalci iz celotne Evrope pomerili na zahtevnih trasah okoli Kamnika in Velike planine. </w:t>
      </w:r>
    </w:p>
    <w:p w14:paraId="4D08C24D" w14:textId="77777777" w:rsidR="0094204D" w:rsidRPr="0094204D" w:rsidRDefault="0094204D" w:rsidP="00DD370E">
      <w:pPr>
        <w:jc w:val="both"/>
      </w:pPr>
      <w:r w:rsidRPr="0094204D">
        <w:t xml:space="preserve">Do takšne priložnosti ne pridemo po naključju. Potreben je skupni trud vseh deležnikov – športnikov, klubov, trenerjev, organizatorjev, prostovoljcev in lokalne skupnosti. Najprej morajo športniki z vztrajnostjo in rezultati graditi dobre zgodbe; klubi pa s svojim znanjem in predanostjo razvijati programe ter projekte, ki jih tuje športne zveze prepoznajo kot primerne za vrhunske dogodke. Nato se preveri, ali ima lokalna skupnost voljo, vizijo in podporo, da takšne dogodke tudi izvede. Ves trud vseh nas je torej pripeljal do tega, da Kamnik dobiva priložnost, ki je za šport in za naš prostor izjemnega pomena. </w:t>
      </w:r>
    </w:p>
    <w:p w14:paraId="6412D02C" w14:textId="77777777" w:rsidR="0094204D" w:rsidRPr="0094204D" w:rsidRDefault="0094204D" w:rsidP="00DD370E">
      <w:pPr>
        <w:jc w:val="both"/>
      </w:pPr>
      <w:r w:rsidRPr="0094204D">
        <w:t>Takšni dogodki niso le tekmovanja – so izkušnje, ki bogatijo naš športni vsakdan, prinašajo navdih mladim in gradijo mednarodne vezi ter prepoznavnost Kamnika kot športne destinacije.</w:t>
      </w:r>
    </w:p>
    <w:p w14:paraId="40C91DC6" w14:textId="77777777" w:rsidR="0094204D" w:rsidRPr="0094204D" w:rsidRDefault="0094204D" w:rsidP="00DD370E">
      <w:pPr>
        <w:jc w:val="both"/>
      </w:pPr>
      <w:r w:rsidRPr="0094204D">
        <w:t xml:space="preserve">V letošnjem letu smo bili zlasti ponosni tudi na dogodek, ki je simbolično povezal športnike, mlade in naše občane – Slovenska bakla. Simbol olimpijskih vrednot spoštovanja, odličnosti in prijateljstva, ki je obiskala le pet slovenskih mest, med njimi tudi Kamnik. V enem dnevu je bakla živela v našem mestu in ponosno nagovorila naše občanke in občane ter športnike, ki soustvarjate športni utrip Kamnika. Tak izbor nam ni bil dodeljen naključno, ampak zato, ker znamo sprejeti in izpeljati tak dogodek profesionalno in spoštljivo, ter ker imamo v Kamniku bogato športno tradicijo in odlične športnice ter športnike, ki svoje vrednote nosijo s seboj. </w:t>
      </w:r>
    </w:p>
    <w:p w14:paraId="7E87FD15" w14:textId="77777777" w:rsidR="0094204D" w:rsidRPr="0094204D" w:rsidRDefault="0094204D" w:rsidP="00DD370E">
      <w:pPr>
        <w:jc w:val="both"/>
      </w:pPr>
      <w:r w:rsidRPr="0094204D">
        <w:t xml:space="preserve">V zadnjih letih si občina Kamnik nenehno prizadeva širiti možnosti za športno udejstvovanje vseh generacij ter vlagati v infrastrukturne rešitve, ki omogočajo gibanje in zdrav način življenja. Ena od takih pomembnih pridobitev je nov športno-rekreacijski park med Osnovno šolo Frana Albrehta in Osnovno šolo Toma Brejca, ki je v uporabi z začetkom letošnjega leta. Ta sodoben zunanji prostor omogoča učenkam in učencem dopoldne izvajanje športnih vsebin, popoldne in ob koncih tedna pa je odprt za širšo javnost ter ponuja nove površine za igro, trening in aktivno preživljanje prostega časa. Ta pridobitev prispeva k bolj kakovostnemu vsakdanjiku in ponuja prostor, kjer lahko športno udejstvovanje postane dostopno in naravno za vsakogar. </w:t>
      </w:r>
    </w:p>
    <w:p w14:paraId="42050BC2" w14:textId="77777777" w:rsidR="0094204D" w:rsidRPr="0094204D" w:rsidRDefault="0094204D" w:rsidP="00DD370E">
      <w:pPr>
        <w:jc w:val="both"/>
      </w:pPr>
      <w:r w:rsidRPr="0094204D">
        <w:t>Takšne investicije in koraki naprej kažejo, da si občina s premišljenim načrtovanjem prizadeva, da šport ni le tekmovanje, temveč del življenja in okolja, ki ga skupaj gradimo.</w:t>
      </w:r>
    </w:p>
    <w:p w14:paraId="56A0F880" w14:textId="77777777" w:rsidR="0094204D" w:rsidRPr="0094204D" w:rsidRDefault="0094204D" w:rsidP="0094204D">
      <w:r w:rsidRPr="0094204D">
        <w:lastRenderedPageBreak/>
        <w:t xml:space="preserve">Ob tej priložnosti se želim zahvaliti Občini Kamnik za podporo pri razvoju športne infrastrukture in pri </w:t>
      </w:r>
      <w:proofErr w:type="spellStart"/>
      <w:r w:rsidRPr="0094204D">
        <w:t>soorganizaciji</w:t>
      </w:r>
      <w:proofErr w:type="spellEnd"/>
      <w:r w:rsidRPr="0094204D">
        <w:t xml:space="preserve"> dogodkov, ki bogatijo naš športni utrip. Hvala vsem trenerjem in klubskim delavcem za vaše znanje in predanost, staršem za vašo podporo in potrpežljivost, ter športnicam in športnikom za vaš trud in voljo, ki ju vlagate v svoje discipline in ki navdihujeta druge.</w:t>
      </w:r>
    </w:p>
    <w:p w14:paraId="786A3D55" w14:textId="77777777" w:rsidR="0094204D" w:rsidRPr="0094204D" w:rsidRDefault="0094204D" w:rsidP="0094204D">
      <w:r w:rsidRPr="0094204D">
        <w:t>Naj bo današnji večer priložnost ne le za priznanja, ampak tudi potrditev skupnih prizadevanj, ki nas povezujejo in bogatijo našo skupnost. Če danes vidimo to dvorano polno uspešnih športnikov, potem se ni bati prihodnosti – saj imamo ljudi, ki ustvarjajo zgodbe, in zato si te zgodbe zaslužijo priložnosti, ki jih prepoznavamo tu in zdaj.</w:t>
      </w:r>
    </w:p>
    <w:p w14:paraId="1EBFE93B" w14:textId="4F613E8B" w:rsidR="0094204D" w:rsidRPr="0094204D" w:rsidRDefault="0094204D" w:rsidP="0094204D">
      <w:r w:rsidRPr="0094204D">
        <w:t>Iskrene čestitke vsem prejemnikom priznanj. Naj vam bodo v ponos in spodbuda za naprej. Naj bo vaša pot še naprej uspešna, navdihujoča in polna novih zmag. Hvala lepa in prijeten večer vsem.</w:t>
      </w:r>
      <w:r w:rsidRPr="0094204D">
        <w:t>«</w:t>
      </w:r>
    </w:p>
    <w:sectPr w:rsidR="0094204D" w:rsidRPr="0094204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854A8" w14:textId="77777777" w:rsidR="00134CB1" w:rsidRDefault="00134CB1" w:rsidP="00D319BB">
      <w:pPr>
        <w:spacing w:after="0" w:line="240" w:lineRule="auto"/>
      </w:pPr>
      <w:r>
        <w:separator/>
      </w:r>
    </w:p>
  </w:endnote>
  <w:endnote w:type="continuationSeparator" w:id="0">
    <w:p w14:paraId="392C5698" w14:textId="77777777" w:rsidR="00134CB1" w:rsidRDefault="00134CB1" w:rsidP="00D31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venir">
    <w:altName w:val="Calibri"/>
    <w:charset w:val="EE"/>
    <w:family w:val="swiss"/>
    <w:pitch w:val="variable"/>
    <w:sig w:usb0="800000AF" w:usb1="5000204A" w:usb2="00000000" w:usb3="00000000" w:csb0="0000009B" w:csb1="00000000"/>
  </w:font>
  <w:font w:name="Avenir Black">
    <w:altName w:val="Calibri"/>
    <w:charset w:val="EE"/>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86E6C" w14:textId="1BC20F4C" w:rsidR="00D319BB" w:rsidRDefault="00D319BB">
    <w:pPr>
      <w:pStyle w:val="Noga"/>
    </w:pPr>
    <w:r>
      <w:rPr>
        <w:noProof/>
        <w:lang w:eastAsia="en-GB"/>
      </w:rPr>
      <mc:AlternateContent>
        <mc:Choice Requires="wps">
          <w:drawing>
            <wp:anchor distT="45720" distB="45720" distL="114300" distR="114300" simplePos="0" relativeHeight="251665408" behindDoc="0" locked="0" layoutInCell="1" allowOverlap="1" wp14:anchorId="7ED184E9" wp14:editId="139E6792">
              <wp:simplePos x="0" y="0"/>
              <wp:positionH relativeFrom="column">
                <wp:posOffset>4105275</wp:posOffset>
              </wp:positionH>
              <wp:positionV relativeFrom="paragraph">
                <wp:posOffset>-106680</wp:posOffset>
              </wp:positionV>
              <wp:extent cx="2126615" cy="568960"/>
              <wp:effectExtent l="0" t="0" r="26035" b="2159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6615" cy="568960"/>
                      </a:xfrm>
                      <a:prstGeom prst="rect">
                        <a:avLst/>
                      </a:prstGeom>
                      <a:solidFill>
                        <a:srgbClr val="FFFFFF"/>
                      </a:solidFill>
                      <a:ln w="9525">
                        <a:solidFill>
                          <a:schemeClr val="bg1"/>
                        </a:solidFill>
                        <a:miter lim="800000"/>
                        <a:headEnd/>
                        <a:tailEnd/>
                      </a:ln>
                    </wps:spPr>
                    <wps:txbx>
                      <w:txbxContent>
                        <w:p w14:paraId="777FC483" w14:textId="77777777" w:rsidR="00D319BB" w:rsidRPr="00D319BB" w:rsidRDefault="00D319BB" w:rsidP="00D319BB">
                          <w:pPr>
                            <w:shd w:val="clear" w:color="auto" w:fill="FFFFFF"/>
                            <w:spacing w:line="240" w:lineRule="auto"/>
                            <w:rPr>
                              <w:rFonts w:ascii="Times New Roman" w:eastAsia="Times New Roman" w:hAnsi="Times New Roman" w:cs="Times New Roman"/>
                              <w:color w:val="0070C0"/>
                              <w:sz w:val="18"/>
                              <w:szCs w:val="18"/>
                              <w:lang w:eastAsia="en-GB"/>
                            </w:rPr>
                          </w:pPr>
                          <w:r w:rsidRPr="00D319BB">
                            <w:rPr>
                              <w:rFonts w:ascii="Avenir" w:hAnsi="Avenir"/>
                              <w:color w:val="0070C0"/>
                              <w:sz w:val="18"/>
                              <w:szCs w:val="18"/>
                            </w:rPr>
                            <w:t>ID za DDV: SI80971423</w:t>
                          </w:r>
                          <w:r w:rsidRPr="00D319BB">
                            <w:rPr>
                              <w:rFonts w:ascii="Avenir" w:hAnsi="Avenir"/>
                              <w:color w:val="0070C0"/>
                              <w:sz w:val="18"/>
                              <w:szCs w:val="18"/>
                            </w:rPr>
                            <w:br/>
                            <w:t>Matična št. 1511181000</w:t>
                          </w:r>
                          <w:r w:rsidRPr="00D319BB">
                            <w:rPr>
                              <w:rFonts w:ascii="Avenir" w:hAnsi="Avenir"/>
                              <w:color w:val="0070C0"/>
                              <w:sz w:val="18"/>
                              <w:szCs w:val="18"/>
                            </w:rPr>
                            <w:br/>
                            <w:t>IBAN: SI56 01100-6000057835 (UJP)</w:t>
                          </w:r>
                        </w:p>
                        <w:p w14:paraId="7BA2DD5B" w14:textId="77777777" w:rsidR="00D319BB" w:rsidRPr="009C0608" w:rsidRDefault="00D319BB" w:rsidP="00D319BB">
                          <w:pPr>
                            <w:spacing w:line="240" w:lineRule="auto"/>
                            <w:rPr>
                              <w:rFonts w:ascii="Avenir" w:hAnsi="Avenir"/>
                              <w:color w:val="2F5496" w:themeColor="accent1" w:themeShade="B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184E9" id="_x0000_t202" coordsize="21600,21600" o:spt="202" path="m,l,21600r21600,l21600,xe">
              <v:stroke joinstyle="miter"/>
              <v:path gradientshapeok="t" o:connecttype="rect"/>
            </v:shapetype>
            <v:shape id="Text Box 3" o:spid="_x0000_s1027" type="#_x0000_t202" style="position:absolute;margin-left:323.25pt;margin-top:-8.4pt;width:167.45pt;height:44.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" strokecolor="white [3212]">
              <v:textbox>
                <w:txbxContent>
                  <w:p w14:paraId="777FC483" w14:textId="77777777" w:rsidR="00D319BB" w:rsidRPr="00D319BB" w:rsidRDefault="00D319BB" w:rsidP="00D319BB">
                    <w:pPr>
                      <w:shd w:val="clear" w:color="auto" w:fill="FFFFFF"/>
                      <w:spacing w:line="240" w:lineRule="auto"/>
                      <w:rPr>
                        <w:rFonts w:ascii="Times New Roman" w:eastAsia="Times New Roman" w:hAnsi="Times New Roman" w:cs="Times New Roman"/>
                        <w:color w:val="0070C0"/>
                        <w:sz w:val="18"/>
                        <w:szCs w:val="18"/>
                        <w:lang w:eastAsia="en-GB"/>
                      </w:rPr>
                    </w:pPr>
                    <w:r w:rsidRPr="00D319BB">
                      <w:rPr>
                        <w:rFonts w:ascii="Avenir" w:hAnsi="Avenir"/>
                        <w:color w:val="0070C0"/>
                        <w:sz w:val="18"/>
                        <w:szCs w:val="18"/>
                      </w:rPr>
                      <w:t>ID za DDV: SI80971423</w:t>
                    </w:r>
                    <w:r w:rsidRPr="00D319BB">
                      <w:rPr>
                        <w:rFonts w:ascii="Avenir" w:hAnsi="Avenir"/>
                        <w:color w:val="0070C0"/>
                        <w:sz w:val="18"/>
                        <w:szCs w:val="18"/>
                      </w:rPr>
                      <w:br/>
                      <w:t>Matična št. 1511181000</w:t>
                    </w:r>
                    <w:r w:rsidRPr="00D319BB">
                      <w:rPr>
                        <w:rFonts w:ascii="Avenir" w:hAnsi="Avenir"/>
                        <w:color w:val="0070C0"/>
                        <w:sz w:val="18"/>
                        <w:szCs w:val="18"/>
                      </w:rPr>
                      <w:br/>
                      <w:t>IBAN: SI56 01100-6000057835 (UJP)</w:t>
                    </w:r>
                  </w:p>
                  <w:p w14:paraId="7BA2DD5B" w14:textId="77777777" w:rsidR="00D319BB" w:rsidRPr="009C0608" w:rsidRDefault="00D319BB" w:rsidP="00D319BB">
                    <w:pPr>
                      <w:spacing w:line="240" w:lineRule="auto"/>
                      <w:rPr>
                        <w:rFonts w:ascii="Avenir" w:hAnsi="Avenir"/>
                        <w:color w:val="2F5496" w:themeColor="accent1" w:themeShade="BF"/>
                        <w:sz w:val="18"/>
                        <w:szCs w:val="18"/>
                      </w:rPr>
                    </w:pPr>
                  </w:p>
                </w:txbxContent>
              </v:textbox>
              <w10:wrap type="square"/>
            </v:shape>
          </w:pict>
        </mc:Fallback>
      </mc:AlternateContent>
    </w:r>
    <w:r w:rsidRPr="00D319BB">
      <w:rPr>
        <w:rFonts w:ascii="Calibri" w:eastAsia="Calibri" w:hAnsi="Calibri" w:cs="Arial"/>
        <w:noProof/>
        <w:lang w:eastAsia="en-GB"/>
      </w:rPr>
      <mc:AlternateContent>
        <mc:Choice Requires="wps">
          <w:drawing>
            <wp:anchor distT="45720" distB="45720" distL="114300" distR="114300" simplePos="0" relativeHeight="251663360" behindDoc="0" locked="0" layoutInCell="1" allowOverlap="1" wp14:anchorId="409801A8" wp14:editId="596B6808">
              <wp:simplePos x="0" y="0"/>
              <wp:positionH relativeFrom="margin">
                <wp:align>left</wp:align>
              </wp:positionH>
              <wp:positionV relativeFrom="paragraph">
                <wp:posOffset>-106680</wp:posOffset>
              </wp:positionV>
              <wp:extent cx="2686050" cy="59055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590550"/>
                      </a:xfrm>
                      <a:prstGeom prst="rect">
                        <a:avLst/>
                      </a:prstGeom>
                      <a:solidFill>
                        <a:srgbClr val="FFFFFF"/>
                      </a:solidFill>
                      <a:ln w="9525">
                        <a:solidFill>
                          <a:sysClr val="window" lastClr="FFFFFF"/>
                        </a:solidFill>
                        <a:miter lim="800000"/>
                        <a:headEnd/>
                        <a:tailEnd/>
                      </a:ln>
                    </wps:spPr>
                    <wps:txbx>
                      <w:txbxContent>
                        <w:p w14:paraId="6F0EA4EE" w14:textId="6D0EC134" w:rsidR="00D319BB" w:rsidRPr="00D319BB" w:rsidRDefault="00D319BB" w:rsidP="00D319BB">
                          <w:pPr>
                            <w:spacing w:line="240" w:lineRule="auto"/>
                            <w:rPr>
                              <w:rFonts w:ascii="Avenir" w:hAnsi="Avenir"/>
                              <w:color w:val="0070C0"/>
                              <w:sz w:val="18"/>
                              <w:szCs w:val="18"/>
                            </w:rPr>
                          </w:pPr>
                          <w:r w:rsidRPr="00D319BB">
                            <w:rPr>
                              <w:rFonts w:ascii="Avenir Black" w:hAnsi="Avenir Black"/>
                              <w:b/>
                              <w:color w:val="0070C0"/>
                              <w:sz w:val="18"/>
                              <w:szCs w:val="18"/>
                            </w:rPr>
                            <w:t xml:space="preserve">Zavod za turizem </w:t>
                          </w:r>
                          <w:r w:rsidR="004167F2" w:rsidRPr="00D319BB">
                            <w:rPr>
                              <w:rFonts w:ascii="Avenir Black" w:hAnsi="Avenir Black"/>
                              <w:b/>
                              <w:color w:val="0070C0"/>
                              <w:sz w:val="18"/>
                              <w:szCs w:val="18"/>
                            </w:rPr>
                            <w:t xml:space="preserve">in </w:t>
                          </w:r>
                          <w:r w:rsidRPr="00D319BB">
                            <w:rPr>
                              <w:rFonts w:ascii="Avenir Black" w:hAnsi="Avenir Black"/>
                              <w:b/>
                              <w:color w:val="0070C0"/>
                              <w:sz w:val="18"/>
                              <w:szCs w:val="18"/>
                            </w:rPr>
                            <w:t>šport Kamnik</w:t>
                          </w:r>
                          <w:r w:rsidRPr="00D319BB">
                            <w:rPr>
                              <w:rFonts w:ascii="Avenir" w:hAnsi="Avenir"/>
                              <w:color w:val="0070C0"/>
                              <w:sz w:val="18"/>
                              <w:szCs w:val="18"/>
                            </w:rPr>
                            <w:br/>
                            <w:t>Glavni trg 2, Kamnik, Slovenija</w:t>
                          </w:r>
                          <w:r w:rsidRPr="00D319BB">
                            <w:rPr>
                              <w:rFonts w:ascii="Avenir" w:hAnsi="Avenir"/>
                              <w:color w:val="0070C0"/>
                              <w:sz w:val="18"/>
                              <w:szCs w:val="18"/>
                            </w:rPr>
                            <w:br/>
                          </w:r>
                          <w:r w:rsidRPr="00D319BB">
                            <w:rPr>
                              <w:rFonts w:ascii="Avenir" w:hAnsi="Avenir"/>
                              <w:b/>
                              <w:color w:val="0070C0"/>
                              <w:sz w:val="18"/>
                              <w:szCs w:val="18"/>
                            </w:rPr>
                            <w:t xml:space="preserve">t. </w:t>
                          </w:r>
                          <w:r w:rsidRPr="00D319BB">
                            <w:rPr>
                              <w:rFonts w:ascii="Avenir" w:hAnsi="Avenir"/>
                              <w:color w:val="0070C0"/>
                              <w:sz w:val="18"/>
                              <w:szCs w:val="18"/>
                            </w:rPr>
                            <w:t xml:space="preserve">+386 (0)1 831 82 50, </w:t>
                          </w:r>
                          <w:r w:rsidRPr="00D319BB">
                            <w:rPr>
                              <w:rFonts w:ascii="Avenir" w:hAnsi="Avenir"/>
                              <w:b/>
                              <w:color w:val="0070C0"/>
                              <w:sz w:val="18"/>
                              <w:szCs w:val="18"/>
                            </w:rPr>
                            <w:t>m. +</w:t>
                          </w:r>
                          <w:r w:rsidRPr="00D319BB">
                            <w:rPr>
                              <w:rFonts w:ascii="Avenir" w:hAnsi="Avenir"/>
                              <w:color w:val="0070C0"/>
                              <w:sz w:val="18"/>
                              <w:szCs w:val="18"/>
                            </w:rPr>
                            <w:t>386 (0)31 388 324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9801A8" id="_x0000_s1028" type="#_x0000_t202" style="position:absolute;margin-left:0;margin-top:-8.4pt;width:211.5pt;height:46.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" strokecolor="window">
              <v:textbox>
                <w:txbxContent>
                  <w:p w14:paraId="6F0EA4EE" w14:textId="6D0EC134" w:rsidR="00D319BB" w:rsidRPr="00D319BB" w:rsidRDefault="00D319BB" w:rsidP="00D319BB">
                    <w:pPr>
                      <w:spacing w:line="240" w:lineRule="auto"/>
                      <w:rPr>
                        <w:rFonts w:ascii="Avenir" w:hAnsi="Avenir"/>
                        <w:color w:val="0070C0"/>
                        <w:sz w:val="18"/>
                        <w:szCs w:val="18"/>
                      </w:rPr>
                    </w:pPr>
                    <w:r w:rsidRPr="00D319BB">
                      <w:rPr>
                        <w:rFonts w:ascii="Avenir Black" w:hAnsi="Avenir Black"/>
                        <w:b/>
                        <w:color w:val="0070C0"/>
                        <w:sz w:val="18"/>
                        <w:szCs w:val="18"/>
                      </w:rPr>
                      <w:t xml:space="preserve">Zavod za turizem </w:t>
                    </w:r>
                    <w:r w:rsidR="004167F2" w:rsidRPr="00D319BB">
                      <w:rPr>
                        <w:rFonts w:ascii="Avenir Black" w:hAnsi="Avenir Black"/>
                        <w:b/>
                        <w:color w:val="0070C0"/>
                        <w:sz w:val="18"/>
                        <w:szCs w:val="18"/>
                      </w:rPr>
                      <w:t xml:space="preserve">in </w:t>
                    </w:r>
                    <w:r w:rsidRPr="00D319BB">
                      <w:rPr>
                        <w:rFonts w:ascii="Avenir Black" w:hAnsi="Avenir Black"/>
                        <w:b/>
                        <w:color w:val="0070C0"/>
                        <w:sz w:val="18"/>
                        <w:szCs w:val="18"/>
                      </w:rPr>
                      <w:t>šport Kamnik</w:t>
                    </w:r>
                    <w:r w:rsidRPr="00D319BB">
                      <w:rPr>
                        <w:rFonts w:ascii="Avenir" w:hAnsi="Avenir"/>
                        <w:color w:val="0070C0"/>
                        <w:sz w:val="18"/>
                        <w:szCs w:val="18"/>
                      </w:rPr>
                      <w:br/>
                      <w:t>Glavni trg 2, Kamnik, Slovenija</w:t>
                    </w:r>
                    <w:r w:rsidRPr="00D319BB">
                      <w:rPr>
                        <w:rFonts w:ascii="Avenir" w:hAnsi="Avenir"/>
                        <w:color w:val="0070C0"/>
                        <w:sz w:val="18"/>
                        <w:szCs w:val="18"/>
                      </w:rPr>
                      <w:br/>
                    </w:r>
                    <w:r w:rsidRPr="00D319BB">
                      <w:rPr>
                        <w:rFonts w:ascii="Avenir" w:hAnsi="Avenir"/>
                        <w:b/>
                        <w:color w:val="0070C0"/>
                        <w:sz w:val="18"/>
                        <w:szCs w:val="18"/>
                      </w:rPr>
                      <w:t xml:space="preserve">t. </w:t>
                    </w:r>
                    <w:r w:rsidRPr="00D319BB">
                      <w:rPr>
                        <w:rFonts w:ascii="Avenir" w:hAnsi="Avenir"/>
                        <w:color w:val="0070C0"/>
                        <w:sz w:val="18"/>
                        <w:szCs w:val="18"/>
                      </w:rPr>
                      <w:t xml:space="preserve">+386 (0)1 831 82 50, </w:t>
                    </w:r>
                    <w:r w:rsidRPr="00D319BB">
                      <w:rPr>
                        <w:rFonts w:ascii="Avenir" w:hAnsi="Avenir"/>
                        <w:b/>
                        <w:color w:val="0070C0"/>
                        <w:sz w:val="18"/>
                        <w:szCs w:val="18"/>
                      </w:rPr>
                      <w:t>m. +</w:t>
                    </w:r>
                    <w:r w:rsidRPr="00D319BB">
                      <w:rPr>
                        <w:rFonts w:ascii="Avenir" w:hAnsi="Avenir"/>
                        <w:color w:val="0070C0"/>
                        <w:sz w:val="18"/>
                        <w:szCs w:val="18"/>
                      </w:rPr>
                      <w:t>386 (0)31 388 324</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0D01E" w14:textId="77777777" w:rsidR="00134CB1" w:rsidRDefault="00134CB1" w:rsidP="00D319BB">
      <w:pPr>
        <w:spacing w:after="0" w:line="240" w:lineRule="auto"/>
      </w:pPr>
      <w:r>
        <w:separator/>
      </w:r>
    </w:p>
  </w:footnote>
  <w:footnote w:type="continuationSeparator" w:id="0">
    <w:p w14:paraId="555395E3" w14:textId="77777777" w:rsidR="00134CB1" w:rsidRDefault="00134CB1" w:rsidP="00D319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67B87" w14:textId="5F7C4940" w:rsidR="00D319BB" w:rsidRDefault="00D319BB">
    <w:pPr>
      <w:pStyle w:val="Glava"/>
    </w:pPr>
    <w:r>
      <w:rPr>
        <w:noProof/>
        <w:lang w:eastAsia="en-GB"/>
      </w:rPr>
      <mc:AlternateContent>
        <mc:Choice Requires="wps">
          <w:drawing>
            <wp:anchor distT="45720" distB="45720" distL="114300" distR="114300" simplePos="0" relativeHeight="251661312" behindDoc="0" locked="0" layoutInCell="1" allowOverlap="1" wp14:anchorId="3E12F557" wp14:editId="3E549D20">
              <wp:simplePos x="0" y="0"/>
              <wp:positionH relativeFrom="column">
                <wp:posOffset>3481705</wp:posOffset>
              </wp:positionH>
              <wp:positionV relativeFrom="paragraph">
                <wp:posOffset>226695</wp:posOffset>
              </wp:positionV>
              <wp:extent cx="3155950" cy="270510"/>
              <wp:effectExtent l="0" t="0" r="25400" b="1524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5950" cy="270510"/>
                      </a:xfrm>
                      <a:prstGeom prst="rect">
                        <a:avLst/>
                      </a:prstGeom>
                      <a:solidFill>
                        <a:srgbClr val="FFFFFF"/>
                      </a:solidFill>
                      <a:ln w="9525">
                        <a:solidFill>
                          <a:schemeClr val="bg1"/>
                        </a:solidFill>
                        <a:miter lim="800000"/>
                        <a:headEnd/>
                        <a:tailEnd/>
                      </a:ln>
                    </wps:spPr>
                    <wps:txbx>
                      <w:txbxContent>
                        <w:p w14:paraId="4413A958" w14:textId="77777777" w:rsidR="00D319BB" w:rsidRPr="00D319BB" w:rsidRDefault="00D319BB" w:rsidP="00D319BB">
                          <w:pPr>
                            <w:rPr>
                              <w:rFonts w:ascii="Avenir" w:hAnsi="Avenir"/>
                              <w:color w:val="0070C0"/>
                              <w:sz w:val="18"/>
                              <w:szCs w:val="18"/>
                            </w:rPr>
                          </w:pPr>
                          <w:r w:rsidRPr="00D319BB">
                            <w:rPr>
                              <w:rFonts w:ascii="Avenir Black" w:hAnsi="Avenir Black"/>
                              <w:b/>
                              <w:color w:val="0070C0"/>
                              <w:sz w:val="18"/>
                              <w:szCs w:val="18"/>
                            </w:rPr>
                            <w:t>www.visitkamnik.com</w:t>
                          </w:r>
                          <w:r w:rsidRPr="00D319BB">
                            <w:rPr>
                              <w:rFonts w:ascii="Avenir" w:hAnsi="Avenir"/>
                              <w:color w:val="0070C0"/>
                              <w:sz w:val="18"/>
                              <w:szCs w:val="18"/>
                            </w:rPr>
                            <w:t xml:space="preserve">      I      info@visitkamnik.com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12F557" id="_x0000_t202" coordsize="21600,21600" o:spt="202" path="m,l,21600r21600,l21600,xe">
              <v:stroke joinstyle="miter"/>
              <v:path gradientshapeok="t" o:connecttype="rect"/>
            </v:shapetype>
            <v:shape id="Text Box 2" o:spid="_x0000_s1026" type="#_x0000_t202" style="position:absolute;margin-left:274.15pt;margin-top:17.85pt;width:248.5pt;height:21.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" strokecolor="white [3212]">
              <v:textbox>
                <w:txbxContent>
                  <w:p w14:paraId="4413A958" w14:textId="77777777" w:rsidR="00D319BB" w:rsidRPr="00D319BB" w:rsidRDefault="00D319BB" w:rsidP="00D319BB">
                    <w:pPr>
                      <w:rPr>
                        <w:rFonts w:ascii="Avenir" w:hAnsi="Avenir"/>
                        <w:color w:val="0070C0"/>
                        <w:sz w:val="18"/>
                        <w:szCs w:val="18"/>
                      </w:rPr>
                    </w:pPr>
                    <w:r w:rsidRPr="00D319BB">
                      <w:rPr>
                        <w:rFonts w:ascii="Avenir Black" w:hAnsi="Avenir Black"/>
                        <w:b/>
                        <w:color w:val="0070C0"/>
                        <w:sz w:val="18"/>
                        <w:szCs w:val="18"/>
                      </w:rPr>
                      <w:t>www.visitkamnik.com</w:t>
                    </w:r>
                    <w:r w:rsidRPr="00D319BB">
                      <w:rPr>
                        <w:rFonts w:ascii="Avenir" w:hAnsi="Avenir"/>
                        <w:color w:val="0070C0"/>
                        <w:sz w:val="18"/>
                        <w:szCs w:val="18"/>
                      </w:rPr>
                      <w:t xml:space="preserve">      I      info@visitkamnik.com </w:t>
                    </w:r>
                  </w:p>
                </w:txbxContent>
              </v:textbox>
            </v:shape>
          </w:pict>
        </mc:Fallback>
      </mc:AlternateContent>
    </w:r>
    <w:r>
      <w:rPr>
        <w:noProof/>
      </w:rPr>
      <w:drawing>
        <wp:anchor distT="0" distB="0" distL="114300" distR="114300" simplePos="0" relativeHeight="251659264" behindDoc="0" locked="0" layoutInCell="1" allowOverlap="1" wp14:anchorId="51F33A06" wp14:editId="1690A54F">
          <wp:simplePos x="0" y="0"/>
          <wp:positionH relativeFrom="margin">
            <wp:align>left</wp:align>
          </wp:positionH>
          <wp:positionV relativeFrom="paragraph">
            <wp:posOffset>-295910</wp:posOffset>
          </wp:positionV>
          <wp:extent cx="865505" cy="739775"/>
          <wp:effectExtent l="0" t="0" r="0" b="3175"/>
          <wp:wrapSquare wrapText="bothSides"/>
          <wp:docPr id="8" name="Slika 8" descr="TIC_Kamnik_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C_Kamnik_do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7397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17D2"/>
    <w:multiLevelType w:val="hybridMultilevel"/>
    <w:tmpl w:val="BD68BC7A"/>
    <w:lvl w:ilvl="0" w:tplc="0424000F">
      <w:start w:val="1"/>
      <w:numFmt w:val="decimal"/>
      <w:lvlText w:val="%1."/>
      <w:lvlJc w:val="left"/>
      <w:pPr>
        <w:ind w:left="1495" w:hanging="360"/>
      </w:pPr>
      <w:rPr>
        <w:rFonts w:hint="default"/>
      </w:rPr>
    </w:lvl>
    <w:lvl w:ilvl="1" w:tplc="FFFFFFFF" w:tentative="1">
      <w:start w:val="1"/>
      <w:numFmt w:val="lowerLetter"/>
      <w:lvlText w:val="%2."/>
      <w:lvlJc w:val="left"/>
      <w:pPr>
        <w:ind w:left="2150" w:hanging="360"/>
      </w:pPr>
    </w:lvl>
    <w:lvl w:ilvl="2" w:tplc="FFFFFFFF" w:tentative="1">
      <w:start w:val="1"/>
      <w:numFmt w:val="lowerRoman"/>
      <w:lvlText w:val="%3."/>
      <w:lvlJc w:val="right"/>
      <w:pPr>
        <w:ind w:left="2870" w:hanging="180"/>
      </w:pPr>
    </w:lvl>
    <w:lvl w:ilvl="3" w:tplc="FFFFFFFF" w:tentative="1">
      <w:start w:val="1"/>
      <w:numFmt w:val="decimal"/>
      <w:lvlText w:val="%4."/>
      <w:lvlJc w:val="left"/>
      <w:pPr>
        <w:ind w:left="3590" w:hanging="360"/>
      </w:pPr>
    </w:lvl>
    <w:lvl w:ilvl="4" w:tplc="FFFFFFFF" w:tentative="1">
      <w:start w:val="1"/>
      <w:numFmt w:val="lowerLetter"/>
      <w:lvlText w:val="%5."/>
      <w:lvlJc w:val="left"/>
      <w:pPr>
        <w:ind w:left="4310" w:hanging="360"/>
      </w:pPr>
    </w:lvl>
    <w:lvl w:ilvl="5" w:tplc="FFFFFFFF" w:tentative="1">
      <w:start w:val="1"/>
      <w:numFmt w:val="lowerRoman"/>
      <w:lvlText w:val="%6."/>
      <w:lvlJc w:val="right"/>
      <w:pPr>
        <w:ind w:left="5030" w:hanging="180"/>
      </w:pPr>
    </w:lvl>
    <w:lvl w:ilvl="6" w:tplc="FFFFFFFF" w:tentative="1">
      <w:start w:val="1"/>
      <w:numFmt w:val="decimal"/>
      <w:lvlText w:val="%7."/>
      <w:lvlJc w:val="left"/>
      <w:pPr>
        <w:ind w:left="5750" w:hanging="360"/>
      </w:pPr>
    </w:lvl>
    <w:lvl w:ilvl="7" w:tplc="FFFFFFFF" w:tentative="1">
      <w:start w:val="1"/>
      <w:numFmt w:val="lowerLetter"/>
      <w:lvlText w:val="%8."/>
      <w:lvlJc w:val="left"/>
      <w:pPr>
        <w:ind w:left="6470" w:hanging="360"/>
      </w:pPr>
    </w:lvl>
    <w:lvl w:ilvl="8" w:tplc="FFFFFFFF" w:tentative="1">
      <w:start w:val="1"/>
      <w:numFmt w:val="lowerRoman"/>
      <w:lvlText w:val="%9."/>
      <w:lvlJc w:val="right"/>
      <w:pPr>
        <w:ind w:left="7190" w:hanging="180"/>
      </w:pPr>
    </w:lvl>
  </w:abstractNum>
  <w:abstractNum w:abstractNumId="1" w15:restartNumberingAfterBreak="0">
    <w:nsid w:val="02BA3773"/>
    <w:multiLevelType w:val="multilevel"/>
    <w:tmpl w:val="DF72D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A5A2A"/>
    <w:multiLevelType w:val="hybridMultilevel"/>
    <w:tmpl w:val="DA9401C2"/>
    <w:lvl w:ilvl="0" w:tplc="85C0B7E2">
      <w:start w:val="1"/>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8897C44"/>
    <w:multiLevelType w:val="multilevel"/>
    <w:tmpl w:val="FAA65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606A3F"/>
    <w:multiLevelType w:val="hybridMultilevel"/>
    <w:tmpl w:val="FE94090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690" w:hanging="360"/>
      </w:pPr>
      <w:rPr>
        <w:rFonts w:ascii="Courier New" w:hAnsi="Courier New" w:cs="Courier New" w:hint="default"/>
      </w:rPr>
    </w:lvl>
    <w:lvl w:ilvl="2" w:tplc="04240005" w:tentative="1">
      <w:start w:val="1"/>
      <w:numFmt w:val="bullet"/>
      <w:lvlText w:val=""/>
      <w:lvlJc w:val="left"/>
      <w:pPr>
        <w:ind w:left="2410" w:hanging="360"/>
      </w:pPr>
      <w:rPr>
        <w:rFonts w:ascii="Wingdings" w:hAnsi="Wingdings" w:hint="default"/>
      </w:rPr>
    </w:lvl>
    <w:lvl w:ilvl="3" w:tplc="04240001" w:tentative="1">
      <w:start w:val="1"/>
      <w:numFmt w:val="bullet"/>
      <w:lvlText w:val=""/>
      <w:lvlJc w:val="left"/>
      <w:pPr>
        <w:ind w:left="3130" w:hanging="360"/>
      </w:pPr>
      <w:rPr>
        <w:rFonts w:ascii="Symbol" w:hAnsi="Symbol" w:hint="default"/>
      </w:rPr>
    </w:lvl>
    <w:lvl w:ilvl="4" w:tplc="04240003" w:tentative="1">
      <w:start w:val="1"/>
      <w:numFmt w:val="bullet"/>
      <w:lvlText w:val="o"/>
      <w:lvlJc w:val="left"/>
      <w:pPr>
        <w:ind w:left="3850" w:hanging="360"/>
      </w:pPr>
      <w:rPr>
        <w:rFonts w:ascii="Courier New" w:hAnsi="Courier New" w:cs="Courier New" w:hint="default"/>
      </w:rPr>
    </w:lvl>
    <w:lvl w:ilvl="5" w:tplc="04240005" w:tentative="1">
      <w:start w:val="1"/>
      <w:numFmt w:val="bullet"/>
      <w:lvlText w:val=""/>
      <w:lvlJc w:val="left"/>
      <w:pPr>
        <w:ind w:left="4570" w:hanging="360"/>
      </w:pPr>
      <w:rPr>
        <w:rFonts w:ascii="Wingdings" w:hAnsi="Wingdings" w:hint="default"/>
      </w:rPr>
    </w:lvl>
    <w:lvl w:ilvl="6" w:tplc="04240001" w:tentative="1">
      <w:start w:val="1"/>
      <w:numFmt w:val="bullet"/>
      <w:lvlText w:val=""/>
      <w:lvlJc w:val="left"/>
      <w:pPr>
        <w:ind w:left="5290" w:hanging="360"/>
      </w:pPr>
      <w:rPr>
        <w:rFonts w:ascii="Symbol" w:hAnsi="Symbol" w:hint="default"/>
      </w:rPr>
    </w:lvl>
    <w:lvl w:ilvl="7" w:tplc="04240003" w:tentative="1">
      <w:start w:val="1"/>
      <w:numFmt w:val="bullet"/>
      <w:lvlText w:val="o"/>
      <w:lvlJc w:val="left"/>
      <w:pPr>
        <w:ind w:left="6010" w:hanging="360"/>
      </w:pPr>
      <w:rPr>
        <w:rFonts w:ascii="Courier New" w:hAnsi="Courier New" w:cs="Courier New" w:hint="default"/>
      </w:rPr>
    </w:lvl>
    <w:lvl w:ilvl="8" w:tplc="04240005" w:tentative="1">
      <w:start w:val="1"/>
      <w:numFmt w:val="bullet"/>
      <w:lvlText w:val=""/>
      <w:lvlJc w:val="left"/>
      <w:pPr>
        <w:ind w:left="6730" w:hanging="360"/>
      </w:pPr>
      <w:rPr>
        <w:rFonts w:ascii="Wingdings" w:hAnsi="Wingdings" w:hint="default"/>
      </w:rPr>
    </w:lvl>
  </w:abstractNum>
  <w:abstractNum w:abstractNumId="5" w15:restartNumberingAfterBreak="0">
    <w:nsid w:val="1FFE1B4A"/>
    <w:multiLevelType w:val="multilevel"/>
    <w:tmpl w:val="37BCB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584F72"/>
    <w:multiLevelType w:val="hybridMultilevel"/>
    <w:tmpl w:val="F3E8B868"/>
    <w:lvl w:ilvl="0" w:tplc="04240001">
      <w:start w:val="1"/>
      <w:numFmt w:val="bullet"/>
      <w:lvlText w:val=""/>
      <w:lvlJc w:val="left"/>
      <w:pPr>
        <w:ind w:left="600" w:hanging="360"/>
      </w:pPr>
      <w:rPr>
        <w:rFonts w:ascii="Symbol" w:hAnsi="Symbol" w:hint="default"/>
      </w:rPr>
    </w:lvl>
    <w:lvl w:ilvl="1" w:tplc="04240001">
      <w:start w:val="1"/>
      <w:numFmt w:val="bullet"/>
      <w:lvlText w:val=""/>
      <w:lvlJc w:val="left"/>
      <w:pPr>
        <w:ind w:left="1320" w:hanging="360"/>
      </w:pPr>
      <w:rPr>
        <w:rFonts w:ascii="Symbol" w:hAnsi="Symbol" w:hint="default"/>
      </w:rPr>
    </w:lvl>
    <w:lvl w:ilvl="2" w:tplc="04240005" w:tentative="1">
      <w:start w:val="1"/>
      <w:numFmt w:val="bullet"/>
      <w:lvlText w:val=""/>
      <w:lvlJc w:val="left"/>
      <w:pPr>
        <w:ind w:left="2040" w:hanging="360"/>
      </w:pPr>
      <w:rPr>
        <w:rFonts w:ascii="Wingdings" w:hAnsi="Wingdings" w:hint="default"/>
      </w:rPr>
    </w:lvl>
    <w:lvl w:ilvl="3" w:tplc="04240001" w:tentative="1">
      <w:start w:val="1"/>
      <w:numFmt w:val="bullet"/>
      <w:lvlText w:val=""/>
      <w:lvlJc w:val="left"/>
      <w:pPr>
        <w:ind w:left="2760" w:hanging="360"/>
      </w:pPr>
      <w:rPr>
        <w:rFonts w:ascii="Symbol" w:hAnsi="Symbol" w:hint="default"/>
      </w:rPr>
    </w:lvl>
    <w:lvl w:ilvl="4" w:tplc="04240003" w:tentative="1">
      <w:start w:val="1"/>
      <w:numFmt w:val="bullet"/>
      <w:lvlText w:val="o"/>
      <w:lvlJc w:val="left"/>
      <w:pPr>
        <w:ind w:left="3480" w:hanging="360"/>
      </w:pPr>
      <w:rPr>
        <w:rFonts w:ascii="Courier New" w:hAnsi="Courier New" w:cs="Courier New" w:hint="default"/>
      </w:rPr>
    </w:lvl>
    <w:lvl w:ilvl="5" w:tplc="04240005" w:tentative="1">
      <w:start w:val="1"/>
      <w:numFmt w:val="bullet"/>
      <w:lvlText w:val=""/>
      <w:lvlJc w:val="left"/>
      <w:pPr>
        <w:ind w:left="4200" w:hanging="360"/>
      </w:pPr>
      <w:rPr>
        <w:rFonts w:ascii="Wingdings" w:hAnsi="Wingdings" w:hint="default"/>
      </w:rPr>
    </w:lvl>
    <w:lvl w:ilvl="6" w:tplc="04240001" w:tentative="1">
      <w:start w:val="1"/>
      <w:numFmt w:val="bullet"/>
      <w:lvlText w:val=""/>
      <w:lvlJc w:val="left"/>
      <w:pPr>
        <w:ind w:left="4920" w:hanging="360"/>
      </w:pPr>
      <w:rPr>
        <w:rFonts w:ascii="Symbol" w:hAnsi="Symbol" w:hint="default"/>
      </w:rPr>
    </w:lvl>
    <w:lvl w:ilvl="7" w:tplc="04240003" w:tentative="1">
      <w:start w:val="1"/>
      <w:numFmt w:val="bullet"/>
      <w:lvlText w:val="o"/>
      <w:lvlJc w:val="left"/>
      <w:pPr>
        <w:ind w:left="5640" w:hanging="360"/>
      </w:pPr>
      <w:rPr>
        <w:rFonts w:ascii="Courier New" w:hAnsi="Courier New" w:cs="Courier New" w:hint="default"/>
      </w:rPr>
    </w:lvl>
    <w:lvl w:ilvl="8" w:tplc="04240005" w:tentative="1">
      <w:start w:val="1"/>
      <w:numFmt w:val="bullet"/>
      <w:lvlText w:val=""/>
      <w:lvlJc w:val="left"/>
      <w:pPr>
        <w:ind w:left="6360" w:hanging="360"/>
      </w:pPr>
      <w:rPr>
        <w:rFonts w:ascii="Wingdings" w:hAnsi="Wingdings" w:hint="default"/>
      </w:rPr>
    </w:lvl>
  </w:abstractNum>
  <w:abstractNum w:abstractNumId="7" w15:restartNumberingAfterBreak="0">
    <w:nsid w:val="24BC6CAF"/>
    <w:multiLevelType w:val="multilevel"/>
    <w:tmpl w:val="707A83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B51760"/>
    <w:multiLevelType w:val="hybridMultilevel"/>
    <w:tmpl w:val="DAF21F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3E7BF9"/>
    <w:multiLevelType w:val="hybridMultilevel"/>
    <w:tmpl w:val="3ED00E1C"/>
    <w:lvl w:ilvl="0" w:tplc="0424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568203D3"/>
    <w:multiLevelType w:val="hybridMultilevel"/>
    <w:tmpl w:val="DA2C6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AE11F8"/>
    <w:multiLevelType w:val="hybridMultilevel"/>
    <w:tmpl w:val="8D68690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5A071EC"/>
    <w:multiLevelType w:val="hybridMultilevel"/>
    <w:tmpl w:val="DF6E2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9A795E"/>
    <w:multiLevelType w:val="hybridMultilevel"/>
    <w:tmpl w:val="BF244636"/>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76380376"/>
    <w:multiLevelType w:val="hybridMultilevel"/>
    <w:tmpl w:val="E3E68FD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264798188">
    <w:abstractNumId w:val="5"/>
  </w:num>
  <w:num w:numId="2" w16cid:durableId="1488009876">
    <w:abstractNumId w:val="1"/>
  </w:num>
  <w:num w:numId="3" w16cid:durableId="1905412203">
    <w:abstractNumId w:val="3"/>
  </w:num>
  <w:num w:numId="4" w16cid:durableId="1841696224">
    <w:abstractNumId w:val="11"/>
  </w:num>
  <w:num w:numId="5" w16cid:durableId="1975478061">
    <w:abstractNumId w:val="8"/>
  </w:num>
  <w:num w:numId="6" w16cid:durableId="824317465">
    <w:abstractNumId w:val="12"/>
  </w:num>
  <w:num w:numId="7" w16cid:durableId="279846501">
    <w:abstractNumId w:val="13"/>
  </w:num>
  <w:num w:numId="8" w16cid:durableId="1168206656">
    <w:abstractNumId w:val="4"/>
  </w:num>
  <w:num w:numId="9" w16cid:durableId="1317732925">
    <w:abstractNumId w:val="2"/>
  </w:num>
  <w:num w:numId="10" w16cid:durableId="435247888">
    <w:abstractNumId w:val="7"/>
  </w:num>
  <w:num w:numId="11" w16cid:durableId="1242640810">
    <w:abstractNumId w:val="6"/>
  </w:num>
  <w:num w:numId="12" w16cid:durableId="1939092396">
    <w:abstractNumId w:val="14"/>
  </w:num>
  <w:num w:numId="13" w16cid:durableId="376591681">
    <w:abstractNumId w:val="0"/>
  </w:num>
  <w:num w:numId="14" w16cid:durableId="1446657209">
    <w:abstractNumId w:val="9"/>
  </w:num>
  <w:num w:numId="15" w16cid:durableId="4686743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417"/>
    <w:rsid w:val="0002643E"/>
    <w:rsid w:val="00046C5A"/>
    <w:rsid w:val="00074B19"/>
    <w:rsid w:val="0009267F"/>
    <w:rsid w:val="000E2824"/>
    <w:rsid w:val="000E5A94"/>
    <w:rsid w:val="00100320"/>
    <w:rsid w:val="00121F32"/>
    <w:rsid w:val="0012355E"/>
    <w:rsid w:val="00134CB1"/>
    <w:rsid w:val="00151430"/>
    <w:rsid w:val="001546A7"/>
    <w:rsid w:val="00174A44"/>
    <w:rsid w:val="0019000E"/>
    <w:rsid w:val="001A0B49"/>
    <w:rsid w:val="001D344E"/>
    <w:rsid w:val="00210338"/>
    <w:rsid w:val="0021256E"/>
    <w:rsid w:val="00213FCF"/>
    <w:rsid w:val="00215DD6"/>
    <w:rsid w:val="00231A2A"/>
    <w:rsid w:val="00270DF7"/>
    <w:rsid w:val="0027767A"/>
    <w:rsid w:val="00284E08"/>
    <w:rsid w:val="00290711"/>
    <w:rsid w:val="00324D93"/>
    <w:rsid w:val="00331189"/>
    <w:rsid w:val="00377BAB"/>
    <w:rsid w:val="003A4222"/>
    <w:rsid w:val="004167F2"/>
    <w:rsid w:val="00417F15"/>
    <w:rsid w:val="00434325"/>
    <w:rsid w:val="00452662"/>
    <w:rsid w:val="00491F41"/>
    <w:rsid w:val="004A10F7"/>
    <w:rsid w:val="004B28E1"/>
    <w:rsid w:val="004C741D"/>
    <w:rsid w:val="005237E7"/>
    <w:rsid w:val="005563CF"/>
    <w:rsid w:val="005A46CE"/>
    <w:rsid w:val="005B48EC"/>
    <w:rsid w:val="005B779C"/>
    <w:rsid w:val="005B77D2"/>
    <w:rsid w:val="005C026D"/>
    <w:rsid w:val="005F693D"/>
    <w:rsid w:val="006079B3"/>
    <w:rsid w:val="00614BC9"/>
    <w:rsid w:val="006252BE"/>
    <w:rsid w:val="00630EC7"/>
    <w:rsid w:val="00632E4B"/>
    <w:rsid w:val="00637273"/>
    <w:rsid w:val="00655626"/>
    <w:rsid w:val="00660509"/>
    <w:rsid w:val="0069524B"/>
    <w:rsid w:val="006A0760"/>
    <w:rsid w:val="006B6BC3"/>
    <w:rsid w:val="0073326E"/>
    <w:rsid w:val="00736601"/>
    <w:rsid w:val="00754362"/>
    <w:rsid w:val="007832FB"/>
    <w:rsid w:val="007B4D2C"/>
    <w:rsid w:val="007D7F3C"/>
    <w:rsid w:val="007E3D30"/>
    <w:rsid w:val="007F34D8"/>
    <w:rsid w:val="007F391F"/>
    <w:rsid w:val="007F693C"/>
    <w:rsid w:val="00800736"/>
    <w:rsid w:val="00862D2B"/>
    <w:rsid w:val="00865F6D"/>
    <w:rsid w:val="0086740A"/>
    <w:rsid w:val="008738E3"/>
    <w:rsid w:val="00894A4D"/>
    <w:rsid w:val="0089677D"/>
    <w:rsid w:val="008A06AA"/>
    <w:rsid w:val="008A1196"/>
    <w:rsid w:val="008A5876"/>
    <w:rsid w:val="008C6635"/>
    <w:rsid w:val="008D3E67"/>
    <w:rsid w:val="008E7B77"/>
    <w:rsid w:val="008F66D7"/>
    <w:rsid w:val="0094204D"/>
    <w:rsid w:val="009A12C6"/>
    <w:rsid w:val="009A5445"/>
    <w:rsid w:val="009F76D6"/>
    <w:rsid w:val="00A51F82"/>
    <w:rsid w:val="00A62FA8"/>
    <w:rsid w:val="00A816A9"/>
    <w:rsid w:val="00AA4ABE"/>
    <w:rsid w:val="00AA75E8"/>
    <w:rsid w:val="00AE48F5"/>
    <w:rsid w:val="00AF5794"/>
    <w:rsid w:val="00B10D42"/>
    <w:rsid w:val="00B143CA"/>
    <w:rsid w:val="00B41D3C"/>
    <w:rsid w:val="00B639F6"/>
    <w:rsid w:val="00B71592"/>
    <w:rsid w:val="00B73652"/>
    <w:rsid w:val="00BD7981"/>
    <w:rsid w:val="00BE11C6"/>
    <w:rsid w:val="00BF3FDF"/>
    <w:rsid w:val="00C0234D"/>
    <w:rsid w:val="00C17C89"/>
    <w:rsid w:val="00C224B5"/>
    <w:rsid w:val="00C23DA2"/>
    <w:rsid w:val="00C30682"/>
    <w:rsid w:val="00C31E21"/>
    <w:rsid w:val="00C334EB"/>
    <w:rsid w:val="00C5382D"/>
    <w:rsid w:val="00C53EF5"/>
    <w:rsid w:val="00C658A1"/>
    <w:rsid w:val="00CA2417"/>
    <w:rsid w:val="00CA73AD"/>
    <w:rsid w:val="00CE4F31"/>
    <w:rsid w:val="00CE7F01"/>
    <w:rsid w:val="00D237DF"/>
    <w:rsid w:val="00D319BB"/>
    <w:rsid w:val="00D31BFD"/>
    <w:rsid w:val="00D4127B"/>
    <w:rsid w:val="00D60238"/>
    <w:rsid w:val="00D9246A"/>
    <w:rsid w:val="00D9582C"/>
    <w:rsid w:val="00DC71AC"/>
    <w:rsid w:val="00DD2D59"/>
    <w:rsid w:val="00DD370E"/>
    <w:rsid w:val="00DE5CB0"/>
    <w:rsid w:val="00DE6809"/>
    <w:rsid w:val="00DF0487"/>
    <w:rsid w:val="00DF57AB"/>
    <w:rsid w:val="00E570CF"/>
    <w:rsid w:val="00E67B69"/>
    <w:rsid w:val="00E708F5"/>
    <w:rsid w:val="00E71615"/>
    <w:rsid w:val="00EE3935"/>
    <w:rsid w:val="00F203D9"/>
    <w:rsid w:val="00F226F0"/>
    <w:rsid w:val="00F260C0"/>
    <w:rsid w:val="00F42991"/>
    <w:rsid w:val="00F60400"/>
    <w:rsid w:val="00F97357"/>
    <w:rsid w:val="00FC7625"/>
    <w:rsid w:val="00FF18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60376"/>
  <w15:chartTrackingRefBased/>
  <w15:docId w15:val="{BED263B1-8EBC-48EA-A38D-B5ACDA0C6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15DD6"/>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319BB"/>
    <w:pPr>
      <w:tabs>
        <w:tab w:val="center" w:pos="4536"/>
        <w:tab w:val="right" w:pos="9072"/>
      </w:tabs>
      <w:spacing w:after="0" w:line="240" w:lineRule="auto"/>
    </w:pPr>
  </w:style>
  <w:style w:type="character" w:customStyle="1" w:styleId="GlavaZnak">
    <w:name w:val="Glava Znak"/>
    <w:basedOn w:val="Privzetapisavaodstavka"/>
    <w:link w:val="Glava"/>
    <w:uiPriority w:val="99"/>
    <w:rsid w:val="00D319BB"/>
  </w:style>
  <w:style w:type="paragraph" w:styleId="Noga">
    <w:name w:val="footer"/>
    <w:basedOn w:val="Navaden"/>
    <w:link w:val="NogaZnak"/>
    <w:uiPriority w:val="99"/>
    <w:unhideWhenUsed/>
    <w:rsid w:val="00D319BB"/>
    <w:pPr>
      <w:tabs>
        <w:tab w:val="center" w:pos="4536"/>
        <w:tab w:val="right" w:pos="9072"/>
      </w:tabs>
      <w:spacing w:after="0" w:line="240" w:lineRule="auto"/>
    </w:pPr>
  </w:style>
  <w:style w:type="character" w:customStyle="1" w:styleId="NogaZnak">
    <w:name w:val="Noga Znak"/>
    <w:basedOn w:val="Privzetapisavaodstavka"/>
    <w:link w:val="Noga"/>
    <w:uiPriority w:val="99"/>
    <w:rsid w:val="00D319BB"/>
  </w:style>
  <w:style w:type="paragraph" w:styleId="Odstavekseznama">
    <w:name w:val="List Paragraph"/>
    <w:basedOn w:val="Navaden"/>
    <w:uiPriority w:val="34"/>
    <w:qFormat/>
    <w:rsid w:val="00331189"/>
    <w:pPr>
      <w:ind w:left="720"/>
      <w:contextualSpacing/>
    </w:pPr>
  </w:style>
  <w:style w:type="paragraph" w:styleId="Navadensplet">
    <w:name w:val="Normal (Web)"/>
    <w:basedOn w:val="Navaden"/>
    <w:uiPriority w:val="99"/>
    <w:unhideWhenUsed/>
    <w:rsid w:val="009A12C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Golobesedilo">
    <w:name w:val="Plain Text"/>
    <w:basedOn w:val="Navaden"/>
    <w:link w:val="GolobesediloZnak"/>
    <w:uiPriority w:val="99"/>
    <w:unhideWhenUsed/>
    <w:rsid w:val="00AE48F5"/>
    <w:pPr>
      <w:spacing w:after="0" w:line="240" w:lineRule="auto"/>
    </w:pPr>
    <w:rPr>
      <w:rFonts w:ascii="Calibri" w:eastAsia="Times New Roman" w:hAnsi="Calibri" w:cs="Calibri"/>
      <w:szCs w:val="21"/>
      <w:lang w:eastAsia="sl-SI"/>
    </w:rPr>
  </w:style>
  <w:style w:type="character" w:customStyle="1" w:styleId="GolobesediloZnak">
    <w:name w:val="Golo besedilo Znak"/>
    <w:basedOn w:val="Privzetapisavaodstavka"/>
    <w:link w:val="Golobesedilo"/>
    <w:uiPriority w:val="99"/>
    <w:rsid w:val="00AE48F5"/>
    <w:rPr>
      <w:rFonts w:ascii="Calibri" w:eastAsia="Times New Roman" w:hAnsi="Calibri" w:cs="Calibri"/>
      <w:szCs w:val="21"/>
      <w:lang w:eastAsia="sl-SI"/>
    </w:rPr>
  </w:style>
  <w:style w:type="character" w:styleId="Krepko">
    <w:name w:val="Strong"/>
    <w:basedOn w:val="Privzetapisavaodstavka"/>
    <w:uiPriority w:val="22"/>
    <w:qFormat/>
    <w:rsid w:val="00AE48F5"/>
    <w:rPr>
      <w:b/>
      <w:bCs/>
    </w:rPr>
  </w:style>
  <w:style w:type="character" w:customStyle="1" w:styleId="Naslov1Znak">
    <w:name w:val="Naslov 1 Znak"/>
    <w:basedOn w:val="Privzetapisavaodstavka"/>
    <w:link w:val="Naslov1"/>
    <w:uiPriority w:val="9"/>
    <w:rsid w:val="00215DD6"/>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313906">
      <w:bodyDiv w:val="1"/>
      <w:marLeft w:val="0"/>
      <w:marRight w:val="0"/>
      <w:marTop w:val="0"/>
      <w:marBottom w:val="0"/>
      <w:divBdr>
        <w:top w:val="none" w:sz="0" w:space="0" w:color="auto"/>
        <w:left w:val="none" w:sz="0" w:space="0" w:color="auto"/>
        <w:bottom w:val="none" w:sz="0" w:space="0" w:color="auto"/>
        <w:right w:val="none" w:sz="0" w:space="0" w:color="auto"/>
      </w:divBdr>
    </w:div>
    <w:div w:id="14552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646</Words>
  <Characters>3685</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Irt</dc:creator>
  <cp:keywords/>
  <dc:description/>
  <cp:lastModifiedBy>Nina Irt</cp:lastModifiedBy>
  <cp:revision>4</cp:revision>
  <dcterms:created xsi:type="dcterms:W3CDTF">2026-03-03T17:55:00Z</dcterms:created>
  <dcterms:modified xsi:type="dcterms:W3CDTF">2026-03-03T17:57:00Z</dcterms:modified>
</cp:coreProperties>
</file>